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28" w:rsidRDefault="00E4282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 заявление гражданина</w:t>
      </w:r>
      <w:r w:rsidR="00700DD3">
        <w:rPr>
          <w:rFonts w:ascii="Times New Roman" w:hAnsi="Times New Roman" w:cs="Times New Roman"/>
          <w:sz w:val="28"/>
          <w:szCs w:val="28"/>
        </w:rPr>
        <w:t xml:space="preserve"> (его представителя);</w:t>
      </w:r>
    </w:p>
    <w:p w:rsidR="00F45B2B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страхового свидетельства обязательного пенсионного страхования;</w:t>
      </w:r>
    </w:p>
    <w:p w:rsidR="00700DD3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DD3">
        <w:rPr>
          <w:rFonts w:ascii="Times New Roman" w:hAnsi="Times New Roman" w:cs="Times New Roman"/>
          <w:sz w:val="28"/>
          <w:szCs w:val="28"/>
        </w:rPr>
        <w:t>) при наличии копии следующих документов:</w:t>
      </w:r>
    </w:p>
    <w:p w:rsidR="00700DD3" w:rsidRDefault="00700DD3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(представителя);</w:t>
      </w:r>
    </w:p>
    <w:p w:rsidR="00700DD3" w:rsidRDefault="00700DD3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(при обращении представителя);</w:t>
      </w:r>
    </w:p>
    <w:p w:rsidR="00700DD3" w:rsidRDefault="00700DD3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место жительства и (или) пребывания, фактического проживания заявителя;</w:t>
      </w:r>
    </w:p>
    <w:p w:rsidR="00700DD3" w:rsidRDefault="00700DD3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копию справки, подтверждающей факт установления инвалидности клиента, выданной федеральным </w:t>
      </w:r>
      <w:r w:rsidR="008F16D9">
        <w:rPr>
          <w:rFonts w:ascii="Times New Roman" w:hAnsi="Times New Roman" w:cs="Times New Roman"/>
          <w:sz w:val="28"/>
          <w:szCs w:val="28"/>
        </w:rPr>
        <w:t>государственным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экспертизы, либо копию справки, подтверждающей факт установления инвалидности клиента, выданной врачебно-трудовой экспертной комиссией (для заявителей, являющихся инвалидами), и копию индивидуальной программы </w:t>
      </w:r>
      <w:r w:rsidR="008F16D9">
        <w:rPr>
          <w:rFonts w:ascii="Times New Roman" w:hAnsi="Times New Roman" w:cs="Times New Roman"/>
          <w:sz w:val="28"/>
          <w:szCs w:val="28"/>
        </w:rPr>
        <w:t>реабилитации клиента</w:t>
      </w:r>
      <w:r>
        <w:rPr>
          <w:rFonts w:ascii="Times New Roman" w:hAnsi="Times New Roman" w:cs="Times New Roman"/>
          <w:sz w:val="28"/>
          <w:szCs w:val="28"/>
        </w:rPr>
        <w:t xml:space="preserve">, выданной федеральным </w:t>
      </w:r>
      <w:r w:rsidR="008F16D9">
        <w:rPr>
          <w:rFonts w:ascii="Times New Roman" w:hAnsi="Times New Roman" w:cs="Times New Roman"/>
          <w:sz w:val="28"/>
          <w:szCs w:val="28"/>
        </w:rPr>
        <w:t>государственным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экспертизы;</w:t>
      </w:r>
    </w:p>
    <w:p w:rsidR="00700DD3" w:rsidRDefault="00700DD3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страховое пенсионное свидетельство;</w:t>
      </w:r>
    </w:p>
    <w:p w:rsidR="00700DD3" w:rsidRDefault="00700DD3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97590">
        <w:rPr>
          <w:rFonts w:ascii="Times New Roman" w:hAnsi="Times New Roman" w:cs="Times New Roman"/>
          <w:sz w:val="28"/>
          <w:szCs w:val="28"/>
        </w:rPr>
        <w:t>документы, подтверждающие среднедушевой доход заявителя, предусмотренные постановлением Правительства Российской Федерации</w:t>
      </w:r>
      <w:r w:rsidR="008F16D9">
        <w:rPr>
          <w:rFonts w:ascii="Times New Roman" w:hAnsi="Times New Roman" w:cs="Times New Roman"/>
          <w:sz w:val="28"/>
          <w:szCs w:val="28"/>
        </w:rPr>
        <w:t xml:space="preserve"> от 18 октября 2014 г. № 1075 «</w:t>
      </w:r>
      <w:r w:rsidR="00297590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среднедушевого дохода для </w:t>
      </w:r>
      <w:r w:rsidR="00904DBC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 w:rsidR="00297590">
        <w:rPr>
          <w:rFonts w:ascii="Times New Roman" w:hAnsi="Times New Roman" w:cs="Times New Roman"/>
          <w:sz w:val="28"/>
          <w:szCs w:val="28"/>
        </w:rPr>
        <w:t xml:space="preserve"> услуг бесплатно».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590">
        <w:rPr>
          <w:rFonts w:ascii="Times New Roman" w:hAnsi="Times New Roman" w:cs="Times New Roman"/>
          <w:sz w:val="28"/>
          <w:szCs w:val="28"/>
        </w:rPr>
        <w:t>) приказ директора Центра Адаптации о предоставлении клиенту услуг по временному проживанию, а по окончании предоставления услуг – приказ о прекращении предоставления временного приюта;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590">
        <w:rPr>
          <w:rFonts w:ascii="Times New Roman" w:hAnsi="Times New Roman" w:cs="Times New Roman"/>
          <w:sz w:val="28"/>
          <w:szCs w:val="28"/>
        </w:rPr>
        <w:t>) карта первичного приёма клиента;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590">
        <w:rPr>
          <w:rFonts w:ascii="Times New Roman" w:hAnsi="Times New Roman" w:cs="Times New Roman"/>
          <w:sz w:val="28"/>
          <w:szCs w:val="28"/>
        </w:rPr>
        <w:t>) акт материально-бытовых условий (при наличии);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590">
        <w:rPr>
          <w:rFonts w:ascii="Times New Roman" w:hAnsi="Times New Roman" w:cs="Times New Roman"/>
          <w:sz w:val="28"/>
          <w:szCs w:val="28"/>
        </w:rPr>
        <w:t>) решение о признании гражданина нуждающимся в социальном обслуживании;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590">
        <w:rPr>
          <w:rFonts w:ascii="Times New Roman" w:hAnsi="Times New Roman" w:cs="Times New Roman"/>
          <w:sz w:val="28"/>
          <w:szCs w:val="28"/>
        </w:rPr>
        <w:t>) уведомление о признании гражданина нуждающимся в социальном обслуживании;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7590">
        <w:rPr>
          <w:rFonts w:ascii="Times New Roman" w:hAnsi="Times New Roman" w:cs="Times New Roman"/>
          <w:sz w:val="28"/>
          <w:szCs w:val="28"/>
        </w:rPr>
        <w:t>) индивидуальная программа предоставления социальных услуг;</w:t>
      </w:r>
    </w:p>
    <w:p w:rsidR="00297590" w:rsidRDefault="00F45B2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7590">
        <w:rPr>
          <w:rFonts w:ascii="Times New Roman" w:hAnsi="Times New Roman" w:cs="Times New Roman"/>
          <w:sz w:val="28"/>
          <w:szCs w:val="28"/>
        </w:rPr>
        <w:t>) договор о предоставлении социальных услуг.</w:t>
      </w:r>
    </w:p>
    <w:p w:rsidR="00297590" w:rsidRDefault="0029759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Первичный приём осуществляется администратором и медицинским работником Центра адаптации на основании индивидуальной программы клиента и результатов </w:t>
      </w:r>
      <w:proofErr w:type="spellStart"/>
      <w:r w:rsidR="002A225A"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 w:rsidR="002A225A">
        <w:rPr>
          <w:rFonts w:ascii="Times New Roman" w:hAnsi="Times New Roman" w:cs="Times New Roman"/>
          <w:sz w:val="28"/>
          <w:szCs w:val="28"/>
        </w:rPr>
        <w:t xml:space="preserve"> исследований (бактериологическое исследование на кишечную груп</w:t>
      </w:r>
      <w:r w:rsidR="00904DBC">
        <w:rPr>
          <w:rFonts w:ascii="Times New Roman" w:hAnsi="Times New Roman" w:cs="Times New Roman"/>
          <w:sz w:val="28"/>
          <w:szCs w:val="28"/>
        </w:rPr>
        <w:t>пу возбудителей, г</w:t>
      </w:r>
      <w:r w:rsidR="002A225A">
        <w:rPr>
          <w:rFonts w:ascii="Times New Roman" w:hAnsi="Times New Roman" w:cs="Times New Roman"/>
          <w:sz w:val="28"/>
          <w:szCs w:val="28"/>
        </w:rPr>
        <w:t>ельминтозы, дифтерию, сифилис, флюорографическое исследование).</w:t>
      </w:r>
    </w:p>
    <w:p w:rsidR="002A225A" w:rsidRDefault="002A225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Поступающие граждане принимаются в санпропускнике.</w:t>
      </w:r>
    </w:p>
    <w:p w:rsidR="002A225A" w:rsidRDefault="002A225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положительных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предоставляется справка соответствующих врачей-специалистов о </w:t>
      </w:r>
      <w:r w:rsidR="00904DBC">
        <w:rPr>
          <w:rFonts w:ascii="Times New Roman" w:hAnsi="Times New Roman" w:cs="Times New Roman"/>
          <w:sz w:val="28"/>
          <w:szCs w:val="28"/>
        </w:rPr>
        <w:t>возможности нахождения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 в Центре адаптации.</w:t>
      </w:r>
    </w:p>
    <w:p w:rsidR="002A225A" w:rsidRDefault="002A225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медицинским противопоказаниям, в связи с наличием которых гражданину может быть отказано, в том числе временно, в предоставлении социальных услуг относятся:</w:t>
      </w:r>
    </w:p>
    <w:p w:rsidR="002A225A" w:rsidRDefault="002A225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туберкулёз любых органов и систем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подтвержденным методом посева;</w:t>
      </w:r>
    </w:p>
    <w:p w:rsidR="002A225A" w:rsidRDefault="002A225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лепра;</w:t>
      </w:r>
    </w:p>
    <w:p w:rsidR="002A225A" w:rsidRDefault="002A225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острые инфекционные заболевания либо хронические инфекционные заболевания в</w:t>
      </w:r>
      <w:r w:rsidR="00D124BE">
        <w:rPr>
          <w:rFonts w:ascii="Times New Roman" w:hAnsi="Times New Roman" w:cs="Times New Roman"/>
          <w:sz w:val="28"/>
          <w:szCs w:val="28"/>
        </w:rPr>
        <w:t xml:space="preserve"> стадии обострения, тяжёлого течения и (или) заразные для окружающих, а также лихорадки, сыпи неясной этиологии;</w:t>
      </w:r>
    </w:p>
    <w:p w:rsidR="00D124BE" w:rsidRDefault="00D124B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злокачественные новообразования, сопровождающиеся обильными выделениями;</w:t>
      </w:r>
    </w:p>
    <w:p w:rsidR="00D124BE" w:rsidRDefault="00D124B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хронические и затяжные психические расстройства с тяжёлыми стойкими или часто обостряющимися болезненными проявлениями, в том числе связанные с употреблением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D124BE" w:rsidRDefault="00D124B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эпилепсия с частыми припадками;</w:t>
      </w:r>
    </w:p>
    <w:p w:rsidR="00D124BE" w:rsidRDefault="00D124B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гангрена и некроз лёгкого, абсцесс лёгкого;</w:t>
      </w:r>
    </w:p>
    <w:p w:rsidR="00D124BE" w:rsidRDefault="00D124B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каловые, мочевые свищи, пожизненная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мочевого пузыря (при </w:t>
      </w:r>
      <w:r w:rsidR="00904DBC">
        <w:rPr>
          <w:rFonts w:ascii="Times New Roman" w:hAnsi="Times New Roman" w:cs="Times New Roman"/>
          <w:sz w:val="28"/>
          <w:szCs w:val="28"/>
        </w:rPr>
        <w:t>невозможности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реконструктивной операции на мочевых путях и закрытия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904DBC" w:rsidRDefault="002675A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тяжёлые хронические заболевания кожи с множественными высыпаниями и обильным отделяемым; </w:t>
      </w:r>
    </w:p>
    <w:p w:rsidR="002675A8" w:rsidRDefault="00904DBC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5A8">
        <w:rPr>
          <w:rFonts w:ascii="Times New Roman" w:hAnsi="Times New Roman" w:cs="Times New Roman"/>
          <w:sz w:val="28"/>
          <w:szCs w:val="28"/>
        </w:rPr>
        <w:t>пороки развития лица и черепа с нарушением функции дыхания, жевания, глотания;</w:t>
      </w:r>
    </w:p>
    <w:p w:rsidR="002675A8" w:rsidRDefault="002675A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заболевания, осложнённые гангреной конечности.</w:t>
      </w:r>
    </w:p>
    <w:p w:rsidR="002675A8" w:rsidRDefault="002675A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приёме производится осмотр клиента медицинским работником и санитарная обработка.</w:t>
      </w:r>
    </w:p>
    <w:p w:rsidR="002675A8" w:rsidRDefault="002675A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нательное бельё клиентов обрабатывается в дезинфекционной камере. Результаты осмотра фиксируются в медицинском журнале санитарной обработки лиц, получивших временный приют.</w:t>
      </w:r>
    </w:p>
    <w:p w:rsidR="002675A8" w:rsidRDefault="002675A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Заведующий отделением и дежурный администратор в день приёма знакомят граждан с Правилами внутреннего распорядка Центра адаптации, принимают на хранение имеющиеся документы и личные вещи.</w:t>
      </w:r>
    </w:p>
    <w:p w:rsidR="002675A8" w:rsidRDefault="002675A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Колющие</w:t>
      </w:r>
      <w:r w:rsidR="000347AC">
        <w:rPr>
          <w:rFonts w:ascii="Times New Roman" w:hAnsi="Times New Roman" w:cs="Times New Roman"/>
          <w:sz w:val="28"/>
          <w:szCs w:val="28"/>
        </w:rPr>
        <w:t xml:space="preserve">, режущие предметы, а также иные предмет, опасные для жизни и здоровья окружающих изымаются. Данные </w:t>
      </w:r>
      <w:proofErr w:type="gramStart"/>
      <w:r w:rsidR="000347AC">
        <w:rPr>
          <w:rFonts w:ascii="Times New Roman" w:hAnsi="Times New Roman" w:cs="Times New Roman"/>
          <w:sz w:val="28"/>
          <w:szCs w:val="28"/>
        </w:rPr>
        <w:t>о  поступающих</w:t>
      </w:r>
      <w:proofErr w:type="gramEnd"/>
      <w:r w:rsidR="000347AC">
        <w:rPr>
          <w:rFonts w:ascii="Times New Roman" w:hAnsi="Times New Roman" w:cs="Times New Roman"/>
          <w:sz w:val="28"/>
          <w:szCs w:val="28"/>
        </w:rPr>
        <w:t xml:space="preserve"> гражданах регистрируются в журнале рапортов.</w:t>
      </w:r>
    </w:p>
    <w:p w:rsidR="000347AC" w:rsidRDefault="000347AC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обращении клиента в Центр адаптации в течении одного рабочего дня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  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о предоставлении социальных услуг в соответствии с типовой формой, установленной </w:t>
      </w:r>
      <w:r w:rsidR="00154D3C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 Федерации.</w:t>
      </w:r>
    </w:p>
    <w:p w:rsidR="00154D3C" w:rsidRDefault="00154D3C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Виды, объём и условия предоставления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устанавливаются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стандартом предоставления  социальных услуг  гражданам в полустационарной форме в условиях временного приюта, утверждённым Постановлением  Правительства Челябинской области от 21 октября </w:t>
      </w:r>
      <w:r w:rsidR="00CF36FB">
        <w:rPr>
          <w:rFonts w:ascii="Times New Roman" w:hAnsi="Times New Roman" w:cs="Times New Roman"/>
          <w:sz w:val="28"/>
          <w:szCs w:val="28"/>
        </w:rPr>
        <w:t xml:space="preserve"> 2015 года №546-П.</w:t>
      </w:r>
    </w:p>
    <w:p w:rsidR="00CF36FB" w:rsidRDefault="00CF36FB" w:rsidP="00904DB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Граждане размещаются в приёмно- карантинном отделении на срок 7 дней. После пребывания в карантине клиенты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 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фельдшера об отсутствии данных за инфекционную патологию переводятся в отделении социально-трудовой реабилитации.</w:t>
      </w:r>
    </w:p>
    <w:p w:rsidR="00CF36FB" w:rsidRDefault="00CF36FB" w:rsidP="008F16D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проживания граждан в Центре адаптации</w:t>
      </w:r>
    </w:p>
    <w:p w:rsidR="00CF36FB" w:rsidRDefault="00CF36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36FB" w:rsidRDefault="00CF36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Приёмно-карантинное отделение и отделение социально-трудовой реабилитации располагаются в здании Центра адаптации, имеют необходимые </w:t>
      </w:r>
      <w:r w:rsidR="00904DBC">
        <w:rPr>
          <w:rFonts w:ascii="Times New Roman" w:hAnsi="Times New Roman" w:cs="Times New Roman"/>
          <w:sz w:val="28"/>
          <w:szCs w:val="28"/>
        </w:rPr>
        <w:t>помещения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для санитарно-гигиенических процедур, санпропускник, медицинский кабинет, спальные комнаты для мужчин и женщин.</w:t>
      </w:r>
    </w:p>
    <w:p w:rsidR="00CF36FB" w:rsidRDefault="00CF36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Непосредственное размещение поступивших граждан осуществляется в </w:t>
      </w:r>
      <w:r w:rsidR="00904DBC">
        <w:rPr>
          <w:rFonts w:ascii="Times New Roman" w:hAnsi="Times New Roman" w:cs="Times New Roman"/>
          <w:sz w:val="28"/>
          <w:szCs w:val="28"/>
        </w:rPr>
        <w:t>многоместных комнатах</w:t>
      </w:r>
      <w:r>
        <w:rPr>
          <w:rFonts w:ascii="Times New Roman" w:hAnsi="Times New Roman" w:cs="Times New Roman"/>
          <w:sz w:val="28"/>
          <w:szCs w:val="28"/>
        </w:rPr>
        <w:t>. Ежедневно проводится влажная уборка помещений с мытьём пола и протиранием</w:t>
      </w:r>
      <w:r w:rsidR="00E8612F">
        <w:rPr>
          <w:rFonts w:ascii="Times New Roman" w:hAnsi="Times New Roman" w:cs="Times New Roman"/>
          <w:sz w:val="28"/>
          <w:szCs w:val="28"/>
        </w:rPr>
        <w:t xml:space="preserve"> всех горизонтальных поверхностей. Еженедельно проводится генеральная уборка помещений.</w:t>
      </w:r>
    </w:p>
    <w:p w:rsidR="00E8612F" w:rsidRDefault="00E8612F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Клиентам Центра адаптации предоставляется следующие виды услуг:</w:t>
      </w:r>
    </w:p>
    <w:p w:rsidR="00E8612F" w:rsidRDefault="00E8612F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Социально-бытовые услуги:</w:t>
      </w:r>
    </w:p>
    <w:p w:rsidR="00E8612F" w:rsidRDefault="00E8612F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клиентов в многоместных комнатах с учётом состояния здоровья, возраста и пола</w:t>
      </w:r>
      <w:r w:rsidR="00081F80">
        <w:rPr>
          <w:rFonts w:ascii="Times New Roman" w:hAnsi="Times New Roman" w:cs="Times New Roman"/>
          <w:sz w:val="28"/>
          <w:szCs w:val="28"/>
        </w:rPr>
        <w:t>;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одноразового горячего питания;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мягким инвентарём;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предоставление гигиенических услуг лицам, не способным по состоянию здоровья самостоятельно осуществлять за собой уход;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книгами, журналами, газетами, настольными играми и иными видами индивидуального досуга, проведение групповых мероприятий.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Социально-медицинские услуги: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медицинских услуг в соответствии с лицензией на осуществление медицинской деятельности, наблюдение за состоянием здоровья клиентов;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 по социально-медицинским вопросам.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Социально-психологические услуги: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социально-психологическое консультирование;</w:t>
      </w:r>
    </w:p>
    <w:p w:rsidR="00081F80" w:rsidRDefault="00081F80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соцально</w:t>
      </w:r>
      <w:proofErr w:type="spellEnd"/>
      <w:r w:rsidR="005978FB">
        <w:rPr>
          <w:rFonts w:ascii="Times New Roman" w:hAnsi="Times New Roman" w:cs="Times New Roman"/>
          <w:sz w:val="28"/>
          <w:szCs w:val="28"/>
        </w:rPr>
        <w:t>-психологический патронаж.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 Социально-трудовые услуги: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использованию трудовых возможностей и обучению доступным профессиональным навыкам;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содействия в трудоустройстве;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помощи в получении образования и (или) квалификации.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 Социально-правовые услуги: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консультирование по социально-правовым вопросам;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получении установленных действующим законодательством мер социальной поддержки;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помощи в оформлении и восстановлении документов получателей социальных услуг;</w:t>
      </w:r>
    </w:p>
    <w:p w:rsidR="005978FB" w:rsidRDefault="005978F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помощи в получении услуг по защите прав и законных интересов получателей социальных услуг, в том числе признанных в установленном порядке недееспособными.</w:t>
      </w:r>
    </w:p>
    <w:p w:rsidR="00F119EA" w:rsidRDefault="00F119E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3.3.6 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повышения коммуникативного  потенциала получателей социальных услуг, имеющих ограничения жизнедеятельности</w:t>
      </w:r>
    </w:p>
    <w:p w:rsidR="00F119EA" w:rsidRDefault="00F119E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обучение инвалидов пользованию средствами ухода и технически техническими средствами реабилитации, в том числе содействие в обеспечении техническими средствами ухода и реабилитации;</w:t>
      </w:r>
    </w:p>
    <w:p w:rsidR="00F119EA" w:rsidRDefault="00F119E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социально-реабилитационных мероприятий в сфере социального обслуживания.</w:t>
      </w:r>
    </w:p>
    <w:p w:rsidR="00F119EA" w:rsidRDefault="00F119E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граждан, выраженному в письменной или электронной форме, могут быть предоставлены дополнительные социальные услуги.</w:t>
      </w:r>
    </w:p>
    <w:p w:rsidR="00F119EA" w:rsidRDefault="00F119E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Временный приют предоставляется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свободных 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адаптации на срок до 30 дней  в году. В отдельных случаях по решению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17276">
        <w:rPr>
          <w:rFonts w:ascii="Times New Roman" w:hAnsi="Times New Roman" w:cs="Times New Roman"/>
          <w:sz w:val="28"/>
          <w:szCs w:val="28"/>
        </w:rPr>
        <w:t xml:space="preserve"> защиты</w:t>
      </w:r>
      <w:proofErr w:type="gramEnd"/>
      <w:r w:rsidR="00917276">
        <w:rPr>
          <w:rFonts w:ascii="Times New Roman" w:hAnsi="Times New Roman" w:cs="Times New Roman"/>
          <w:sz w:val="28"/>
          <w:szCs w:val="28"/>
        </w:rPr>
        <w:t xml:space="preserve"> населения ЗГО для оформления необходимых документов и (или) для окончания проведения реабилитационных мероприятий срок предоставления временного приюта может быть продлён на 90 дней.</w:t>
      </w:r>
    </w:p>
    <w:p w:rsidR="00917276" w:rsidRDefault="00917276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социальных услуг, не имеющим определённого места жительства, нуждающимся в социальном обслуживании в стационарной форме, временный приют предоставляется на срок до их направления в организацию, предоставляющую социальные услуги в стационарной форме.</w:t>
      </w:r>
    </w:p>
    <w:p w:rsidR="00917276" w:rsidRDefault="00917276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из числа детей-сирот и детей, оставшихся без попечения родителей, не имеющим определённого места жительства, не достигшим возраста двадцати трёх лет и завершившим пребывание в организации для детей-сирот и детей, оставшихся без попечения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70180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70180B">
        <w:rPr>
          <w:rFonts w:ascii="Times New Roman" w:hAnsi="Times New Roman" w:cs="Times New Roman"/>
          <w:sz w:val="28"/>
          <w:szCs w:val="28"/>
        </w:rPr>
        <w:t xml:space="preserve"> иной организации, временный приют предоставляется до их обеспечения жилыми помещениями.</w:t>
      </w:r>
    </w:p>
    <w:p w:rsidR="0070180B" w:rsidRDefault="0070180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Социальные услуги оказываются гражданам бесплатно, а также на условиях частичной или полной оплаты, в соответствии с Положением о порядке и условиях оплаты социальных услуг муниципального бюджетного учреждения «Комплексный социальный центр по оказанию помощи лицам без определённого места жительства» (при наличии свободных мест).</w:t>
      </w:r>
    </w:p>
    <w:p w:rsidR="0070180B" w:rsidRDefault="0070180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социальное обслуживание граждан в Центре адаптации взимается на основании договора.</w:t>
      </w:r>
    </w:p>
    <w:p w:rsidR="0070180B" w:rsidRDefault="0070180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Центр адаптации осуществляет временную регистрацию граждан, проживающих в Центре адаптации, по месту пребывания на срок 6 (шести) месяцев в соответствии с установленным порядком. По согласованию с паспортно-визовой службой допускается продление срока временной регистрации по месту пребывания в отношении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оформляющих  пенсии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путёвки в дома –интернаты.</w:t>
      </w:r>
    </w:p>
    <w:p w:rsidR="00664738" w:rsidRDefault="0066473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Клиент (его законный представитель) вправе отказаться от социального обслуживания в Центре адаптации. Отказ оформляется в письменной форме и вносится в индивидуальную программу предоставления социальных услуг, сформированную в порядке, установленном действующим законодательством.</w:t>
      </w:r>
    </w:p>
    <w:p w:rsidR="00664738" w:rsidRDefault="00664738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Прекращение предостав</w:t>
      </w:r>
      <w:r w:rsidR="007866E5">
        <w:rPr>
          <w:rFonts w:ascii="Times New Roman" w:hAnsi="Times New Roman" w:cs="Times New Roman"/>
          <w:sz w:val="28"/>
          <w:szCs w:val="28"/>
        </w:rPr>
        <w:t>ление социальных услуг в Центре адаптации производится в следующих случаях: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заявлению получателя социальных услуг;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нарушении гражданином (его законным представителем) </w:t>
      </w:r>
      <w:r w:rsidR="00D819D7">
        <w:rPr>
          <w:rFonts w:ascii="Times New Roman" w:hAnsi="Times New Roman" w:cs="Times New Roman"/>
          <w:sz w:val="28"/>
          <w:szCs w:val="28"/>
        </w:rPr>
        <w:t>условий заключённого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о социальном обслуживании в порядке, установленном договором;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обстоятельств, на основании которых гражданин был признан нуждающимся в социальном обслуживании;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смерти получателя социальных услуг;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ликвидации Центра адаптации;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 о признании гражданина безвестно отсутствующим или умершим;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осуждении получателя социальных услуг к отбыванию наказания в виде лишения свободы;</w:t>
      </w:r>
    </w:p>
    <w:p w:rsidR="007866E5" w:rsidRDefault="007866E5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противопоказаний к обслуживанию.</w:t>
      </w:r>
    </w:p>
    <w:p w:rsidR="007866E5" w:rsidRDefault="0036674E" w:rsidP="008F16D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 и обязанности граждан, находящихся в отделении.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получении услуг клиент в Центре адаптации имеет право на: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своих правах, обязанностях и условиях оказания социальных услуг;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услуг;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услуг;</w:t>
      </w:r>
    </w:p>
    <w:p w:rsidR="0036674E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защиту своих прав и законных </w:t>
      </w:r>
      <w:r w:rsidR="0036674E">
        <w:rPr>
          <w:rFonts w:ascii="Times New Roman" w:hAnsi="Times New Roman" w:cs="Times New Roman"/>
          <w:sz w:val="28"/>
          <w:szCs w:val="28"/>
        </w:rPr>
        <w:t xml:space="preserve">интересов в соответствии с законодательством РФ; участие в составлении </w:t>
      </w:r>
      <w:r>
        <w:rPr>
          <w:rFonts w:ascii="Times New Roman" w:hAnsi="Times New Roman" w:cs="Times New Roman"/>
          <w:sz w:val="28"/>
          <w:szCs w:val="28"/>
        </w:rPr>
        <w:t>индивидуальных программ</w:t>
      </w:r>
      <w:r w:rsidR="0036674E">
        <w:rPr>
          <w:rFonts w:ascii="Times New Roman" w:hAnsi="Times New Roman" w:cs="Times New Roman"/>
          <w:sz w:val="28"/>
          <w:szCs w:val="28"/>
        </w:rPr>
        <w:t>;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пребывания в Центре Адаптации, соответствующих санитарно-гигиеническим требованиям, а также на надлежащий уход;  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36674E" w:rsidRDefault="0036674E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Клиент обязан:</w:t>
      </w:r>
    </w:p>
    <w:p w:rsidR="00EA217D" w:rsidRDefault="00EA217D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предоставлять в соответствии с нормативными правовыми актами Центра адаптации сведения и документы. Необходимые для предоставления социальных услуг;</w:t>
      </w:r>
    </w:p>
    <w:p w:rsidR="00EA217D" w:rsidRDefault="00EA217D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информировать об изменении обстоятельств, обусловливающих потребность в предоставлении социальных услуг;</w:t>
      </w:r>
    </w:p>
    <w:p w:rsidR="00EA217D" w:rsidRDefault="00EA217D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условия договора о предоставлении социальных услуг, заключённого с Центром адаптации,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EA217D" w:rsidRDefault="0091549A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A217D">
        <w:rPr>
          <w:rFonts w:ascii="Times New Roman" w:hAnsi="Times New Roman" w:cs="Times New Roman"/>
          <w:sz w:val="28"/>
          <w:szCs w:val="28"/>
        </w:rPr>
        <w:t>облюдать правила внутреннего распорядка (бережно относиться к имуществу и оборудованию Центра адаптации, соблюдать чистоту в комнатах и местах общего пользования и т.п.).</w:t>
      </w:r>
    </w:p>
    <w:p w:rsidR="00EA217D" w:rsidRDefault="00EA217D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Гражданам, проживающим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категорически запрещается:</w:t>
      </w:r>
    </w:p>
    <w:p w:rsidR="00EA217D" w:rsidRDefault="00EA217D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курение в помещениях и на территории Центра адаптации,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отведённых оборудованных для этих целей;</w:t>
      </w:r>
    </w:p>
    <w:p w:rsidR="00EA217D" w:rsidRDefault="00EA217D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приносить, хранить, распивать алкогольные напитки</w:t>
      </w:r>
      <w:r w:rsidR="00D819D7">
        <w:rPr>
          <w:rFonts w:ascii="Times New Roman" w:hAnsi="Times New Roman" w:cs="Times New Roman"/>
          <w:sz w:val="28"/>
          <w:szCs w:val="28"/>
        </w:rPr>
        <w:t>, употреблять наркотические и другие токсические вещества;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 принимать пищу в местах не пригодных для этих целей;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на территорию Центра адаптации посторонних лиц, без разрешения администрации;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покидать Центр Адаптации без разрешения дежурного администратора;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с собой ключ от комнаты и другие вещи, и имущество, выданное в пользование;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условия проживания других граждан или их отдыха;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правила личной гигиены и санитарии;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действия, наносящие вред другим гражданам или их имуществу;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электрическими приборами;</w:t>
      </w:r>
    </w:p>
    <w:p w:rsidR="00D819D7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D819D7" w:rsidRPr="0036674E" w:rsidRDefault="00D819D7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переселяться из одного отделения в другое, из одной комнаты в другую.</w:t>
      </w:r>
    </w:p>
    <w:p w:rsidR="0070180B" w:rsidRPr="00CF36FB" w:rsidRDefault="0070180B" w:rsidP="008F16D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0180B" w:rsidRPr="00CF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D"/>
    <w:rsid w:val="000347AC"/>
    <w:rsid w:val="00081F80"/>
    <w:rsid w:val="00154D3C"/>
    <w:rsid w:val="002675A8"/>
    <w:rsid w:val="00297590"/>
    <w:rsid w:val="002A225A"/>
    <w:rsid w:val="0036674E"/>
    <w:rsid w:val="0044325E"/>
    <w:rsid w:val="00457CD8"/>
    <w:rsid w:val="0046373D"/>
    <w:rsid w:val="00495FF6"/>
    <w:rsid w:val="00513C63"/>
    <w:rsid w:val="005978FB"/>
    <w:rsid w:val="00664738"/>
    <w:rsid w:val="00700DD3"/>
    <w:rsid w:val="0070180B"/>
    <w:rsid w:val="007866E5"/>
    <w:rsid w:val="008F16D9"/>
    <w:rsid w:val="00904DBC"/>
    <w:rsid w:val="0091549A"/>
    <w:rsid w:val="00917276"/>
    <w:rsid w:val="00987160"/>
    <w:rsid w:val="00A50AFD"/>
    <w:rsid w:val="00CF36FB"/>
    <w:rsid w:val="00D124BE"/>
    <w:rsid w:val="00D819D7"/>
    <w:rsid w:val="00E42828"/>
    <w:rsid w:val="00E8612F"/>
    <w:rsid w:val="00EA217D"/>
    <w:rsid w:val="00F119EA"/>
    <w:rsid w:val="00F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4852-CA7F-48F5-880E-E995E4F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Aero</cp:lastModifiedBy>
  <cp:revision>4</cp:revision>
  <cp:lastPrinted>2018-07-23T10:53:00Z</cp:lastPrinted>
  <dcterms:created xsi:type="dcterms:W3CDTF">2018-07-23T11:34:00Z</dcterms:created>
  <dcterms:modified xsi:type="dcterms:W3CDTF">2018-08-02T06:39:00Z</dcterms:modified>
</cp:coreProperties>
</file>